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EC1E35" w14:textId="77777777" w:rsidR="002177ED" w:rsidRPr="002177ED" w:rsidRDefault="002177ED" w:rsidP="002177ED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 w:rsidRPr="002177ED">
        <w:rPr>
          <w:rStyle w:val="Hyperlink"/>
          <w:rFonts w:ascii="Times New Roman" w:eastAsia="Calibri" w:hAnsi="Times New Roman" w:cs="Times New Roman"/>
          <w:color w:val="auto"/>
          <w:sz w:val="24"/>
          <w:szCs w:val="24"/>
        </w:rPr>
        <w:t xml:space="preserve">Robert LEGGE </w:t>
      </w:r>
      <w:r w:rsidRPr="002177ED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      (fl.1483)</w:t>
      </w:r>
    </w:p>
    <w:p w14:paraId="2E4FD044" w14:textId="77777777" w:rsidR="002177ED" w:rsidRPr="002177ED" w:rsidRDefault="002177ED" w:rsidP="002177ED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46F58197" w14:textId="77777777" w:rsidR="002177ED" w:rsidRPr="002177ED" w:rsidRDefault="002177ED" w:rsidP="002177ED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5379633C" w14:textId="77777777" w:rsidR="002177ED" w:rsidRPr="002177ED" w:rsidRDefault="002177ED" w:rsidP="002177ED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 w:rsidRPr="002177ED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  <w:t>1483</w:t>
      </w:r>
      <w:r w:rsidRPr="002177ED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  <w:t>As the executor of Nicholas Legge of Shaftesbury(q.v.) he made a plaint</w:t>
      </w:r>
    </w:p>
    <w:p w14:paraId="72E0C56B" w14:textId="77777777" w:rsidR="002177ED" w:rsidRPr="002177ED" w:rsidRDefault="002177ED" w:rsidP="002177ED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 w:rsidRPr="002177ED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</w:r>
      <w:r w:rsidRPr="002177ED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  <w:t>of debt against John Sharle of Motcombe, Dorset(q.v.), Robert Kent of</w:t>
      </w:r>
    </w:p>
    <w:p w14:paraId="340284CB" w14:textId="77777777" w:rsidR="002177ED" w:rsidRPr="002177ED" w:rsidRDefault="002177ED" w:rsidP="002177ED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 w:rsidRPr="002177ED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</w:r>
      <w:r w:rsidRPr="002177ED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  <w:t>Blanford St.Mary(q.v.), John Crouche of Shaftesbury(q.v.) and William</w:t>
      </w:r>
    </w:p>
    <w:p w14:paraId="5FAD4160" w14:textId="77777777" w:rsidR="002177ED" w:rsidRPr="002177ED" w:rsidRDefault="002177ED" w:rsidP="002177ED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 w:rsidRPr="002177ED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</w:r>
      <w:r w:rsidRPr="002177ED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  <w:t>Bokhorn of Maperton, Somerset(q.v.).</w:t>
      </w:r>
    </w:p>
    <w:p w14:paraId="14B1F3B8" w14:textId="38885D46" w:rsidR="002177ED" w:rsidRDefault="002177ED" w:rsidP="002177ED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 w:rsidRPr="002177ED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</w:r>
      <w:r w:rsidRPr="002177ED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</w:r>
      <w:r w:rsidRPr="002177ED">
        <w:rPr>
          <w:rFonts w:ascii="Times New Roman" w:eastAsia="Calibri" w:hAnsi="Times New Roman" w:cs="Times New Roman"/>
          <w:sz w:val="24"/>
          <w:szCs w:val="24"/>
        </w:rPr>
        <w:t xml:space="preserve">( </w:t>
      </w:r>
      <w:hyperlink r:id="rId6" w:history="1">
        <w:r w:rsidRPr="002177ED">
          <w:rPr>
            <w:rStyle w:val="Hyperlink"/>
            <w:rFonts w:ascii="Times New Roman" w:eastAsia="Calibri" w:hAnsi="Times New Roman" w:cs="Times New Roman"/>
            <w:color w:val="auto"/>
            <w:sz w:val="24"/>
            <w:szCs w:val="24"/>
            <w:u w:val="none"/>
          </w:rPr>
          <w:t>http://aalt.law.uh.edu/Indices/CP40Indices/CP40no883Pl.htm</w:t>
        </w:r>
      </w:hyperlink>
      <w:r w:rsidRPr="002177ED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  )</w:t>
      </w:r>
    </w:p>
    <w:p w14:paraId="5DCB1680" w14:textId="77777777" w:rsidR="00636DC3" w:rsidRPr="00340FBA" w:rsidRDefault="00636DC3" w:rsidP="00636DC3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 w:rsidRPr="00340FBA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  <w:t>1483</w:t>
      </w:r>
      <w:r w:rsidRPr="00340FBA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  <w:t>He made a plaint of debt against Ralph Bodynyll of Salisbury, Wiltshire(q.v.),</w:t>
      </w:r>
    </w:p>
    <w:p w14:paraId="532B26A2" w14:textId="77777777" w:rsidR="00636DC3" w:rsidRPr="00340FBA" w:rsidRDefault="00636DC3" w:rsidP="00636DC3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 w:rsidRPr="00340FBA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</w:r>
      <w:r w:rsidRPr="00340FBA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  <w:t>and John Kewe of Blandford Forum, Dorset(q.v.).</w:t>
      </w:r>
    </w:p>
    <w:p w14:paraId="626F2AD5" w14:textId="7B075677" w:rsidR="00636DC3" w:rsidRPr="002177ED" w:rsidRDefault="00636DC3" w:rsidP="002177ED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 w:rsidRPr="00340FBA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</w:r>
      <w:r w:rsidRPr="00340FBA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</w:r>
      <w:r w:rsidRPr="00340FBA">
        <w:rPr>
          <w:rFonts w:ascii="Times New Roman" w:eastAsia="Calibri" w:hAnsi="Times New Roman" w:cs="Times New Roman"/>
          <w:sz w:val="24"/>
          <w:szCs w:val="24"/>
        </w:rPr>
        <w:t xml:space="preserve">( </w:t>
      </w:r>
      <w:hyperlink r:id="rId7" w:history="1">
        <w:r w:rsidRPr="00340FBA">
          <w:rPr>
            <w:rStyle w:val="Hyperlink"/>
            <w:rFonts w:ascii="Times New Roman" w:eastAsia="Calibri" w:hAnsi="Times New Roman" w:cs="Times New Roman"/>
            <w:color w:val="auto"/>
            <w:sz w:val="24"/>
            <w:szCs w:val="24"/>
            <w:u w:val="none"/>
          </w:rPr>
          <w:t>http://aalt.law.uh.edu/Indices/CP40Indices/CP40no883Pl.htm</w:t>
        </w:r>
      </w:hyperlink>
      <w:r w:rsidRPr="00340FBA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  )</w:t>
      </w:r>
    </w:p>
    <w:p w14:paraId="09DF8648" w14:textId="77777777" w:rsidR="002177ED" w:rsidRPr="002177ED" w:rsidRDefault="002177ED" w:rsidP="002177ED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5F2F209E" w14:textId="77777777" w:rsidR="002177ED" w:rsidRPr="002177ED" w:rsidRDefault="002177ED" w:rsidP="002177ED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2E032A89" w14:textId="638D04D2" w:rsidR="002177ED" w:rsidRDefault="002177ED" w:rsidP="002177ED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 w:rsidRPr="002177ED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16 July 2021</w:t>
      </w:r>
    </w:p>
    <w:p w14:paraId="33FED437" w14:textId="35FD9AA8" w:rsidR="00636DC3" w:rsidRPr="002177ED" w:rsidRDefault="00636DC3" w:rsidP="002177ED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11 February 2022</w:t>
      </w:r>
    </w:p>
    <w:p w14:paraId="010EA511" w14:textId="77777777" w:rsidR="00BA00AB" w:rsidRPr="002177ED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2177E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6C6F7B" w14:textId="77777777" w:rsidR="00E52DAA" w:rsidRDefault="00E52DAA" w:rsidP="009139A6">
      <w:r>
        <w:separator/>
      </w:r>
    </w:p>
  </w:endnote>
  <w:endnote w:type="continuationSeparator" w:id="0">
    <w:p w14:paraId="33650480" w14:textId="77777777" w:rsidR="00E52DAA" w:rsidRDefault="00E52DAA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1E43D4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5063EB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B45CAC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A086A5" w14:textId="77777777" w:rsidR="00E52DAA" w:rsidRDefault="00E52DAA" w:rsidP="009139A6">
      <w:r>
        <w:separator/>
      </w:r>
    </w:p>
  </w:footnote>
  <w:footnote w:type="continuationSeparator" w:id="0">
    <w:p w14:paraId="6B0007DC" w14:textId="77777777" w:rsidR="00E52DAA" w:rsidRDefault="00E52DAA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8DD7EB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1EBCD3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495F33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77ED"/>
    <w:rsid w:val="000666E0"/>
    <w:rsid w:val="002177ED"/>
    <w:rsid w:val="002510B7"/>
    <w:rsid w:val="005C130B"/>
    <w:rsid w:val="00636DC3"/>
    <w:rsid w:val="00826F5C"/>
    <w:rsid w:val="009139A6"/>
    <w:rsid w:val="009448BB"/>
    <w:rsid w:val="00A3176C"/>
    <w:rsid w:val="00AE65F8"/>
    <w:rsid w:val="00BA00AB"/>
    <w:rsid w:val="00CB4ED9"/>
    <w:rsid w:val="00E52DAA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8AB849"/>
  <w15:chartTrackingRefBased/>
  <w15:docId w15:val="{1FE9AD53-B4C3-4C5C-B8F2-E818047C7D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2177E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hyperlink" Target="http://aalt.law.uh.edu/Indices/CP40Indices/CP40no883Pl.htm" TargetMode="External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110</Words>
  <Characters>632</Characters>
  <Application>Microsoft Office Word</Application>
  <DocSecurity>0</DocSecurity>
  <Lines>5</Lines>
  <Paragraphs>1</Paragraphs>
  <ScaleCrop>false</ScaleCrop>
  <Company/>
  <LinksUpToDate>false</LinksUpToDate>
  <CharactersWithSpaces>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2021-09-13T07:12:00Z</dcterms:created>
  <dcterms:modified xsi:type="dcterms:W3CDTF">2022-02-11T10:25:00Z</dcterms:modified>
</cp:coreProperties>
</file>